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0894F" w14:textId="77777777" w:rsidR="00025992" w:rsidRDefault="00047796" w:rsidP="00047796">
      <w:pPr>
        <w:jc w:val="center"/>
        <w:rPr>
          <w:rFonts w:ascii="Georgia" w:hAnsi="Georgia" w:cs="Georgia"/>
          <w:b/>
          <w:bCs/>
          <w:i/>
          <w:iCs/>
          <w:color w:val="0E0E0E"/>
          <w:sz w:val="38"/>
          <w:szCs w:val="38"/>
          <w:u w:val="single"/>
        </w:rPr>
      </w:pPr>
      <w:r w:rsidRPr="00047796">
        <w:rPr>
          <w:rFonts w:ascii="Georgia" w:hAnsi="Georgia" w:cs="Georgia"/>
          <w:b/>
          <w:bCs/>
          <w:i/>
          <w:iCs/>
          <w:color w:val="0E0E0E"/>
          <w:sz w:val="38"/>
          <w:szCs w:val="38"/>
          <w:u w:val="single"/>
        </w:rPr>
        <w:t>No Water Off  A Duck’s Back</w:t>
      </w:r>
    </w:p>
    <w:p w14:paraId="76A08F63" w14:textId="77777777" w:rsidR="00047796" w:rsidRDefault="00047796" w:rsidP="00047796">
      <w:pPr>
        <w:rPr>
          <w:rFonts w:ascii="Georgia" w:hAnsi="Georgia" w:cs="Georgia"/>
          <w:bCs/>
          <w:iCs/>
          <w:color w:val="0E0E0E"/>
          <w:sz w:val="38"/>
          <w:szCs w:val="38"/>
        </w:rPr>
      </w:pPr>
    </w:p>
    <w:p w14:paraId="08A9B431" w14:textId="77777777" w:rsidR="00047796" w:rsidRPr="00047796" w:rsidRDefault="00047796" w:rsidP="00047796">
      <w:pPr>
        <w:widowControl w:val="0"/>
        <w:autoSpaceDE w:val="0"/>
        <w:autoSpaceDN w:val="0"/>
        <w:adjustRightInd w:val="0"/>
        <w:spacing w:after="180"/>
        <w:rPr>
          <w:rFonts w:ascii="Georgia" w:hAnsi="Georgia" w:cs="Georgia"/>
          <w:color w:val="0E0E0E"/>
          <w:sz w:val="18"/>
          <w:szCs w:val="18"/>
          <w:u w:color="0E0E0E"/>
        </w:rPr>
      </w:pPr>
      <w:r w:rsidRPr="00047796">
        <w:rPr>
          <w:rFonts w:ascii="Georgia" w:hAnsi="Georgia" w:cs="Georgia"/>
          <w:b/>
          <w:bCs/>
          <w:i/>
          <w:iCs/>
          <w:color w:val="0E0E0E"/>
          <w:sz w:val="18"/>
          <w:szCs w:val="18"/>
          <w:u w:val="single" w:color="0E0E0E"/>
        </w:rPr>
        <w:t>Background Information:</w:t>
      </w:r>
    </w:p>
    <w:p w14:paraId="71726C94" w14:textId="77777777" w:rsidR="00047796" w:rsidRPr="00047796" w:rsidRDefault="00047796" w:rsidP="00047796">
      <w:pPr>
        <w:widowControl w:val="0"/>
        <w:autoSpaceDE w:val="0"/>
        <w:autoSpaceDN w:val="0"/>
        <w:adjustRightInd w:val="0"/>
        <w:spacing w:after="180"/>
        <w:rPr>
          <w:rFonts w:ascii="Georgia" w:hAnsi="Georgia" w:cs="Georgia"/>
          <w:color w:val="0E0E0E"/>
          <w:sz w:val="18"/>
          <w:szCs w:val="18"/>
          <w:u w:color="0E0E0E"/>
        </w:rPr>
      </w:pPr>
      <w:r w:rsidRPr="00047796">
        <w:rPr>
          <w:rFonts w:ascii="Georgia" w:hAnsi="Georgia" w:cs="Georgia"/>
          <w:color w:val="0E0E0E"/>
          <w:sz w:val="18"/>
          <w:szCs w:val="18"/>
          <w:u w:color="0E0E0E"/>
        </w:rPr>
        <w:t>Oil may provide the ingredients for thousands of products we use every day but it carries with it some potential problems.  While oil is a product of the Earth, it can be harmful to the environment if not handled properly.  Oil spills on land, rivers, bays and the ocean are mostly caused by accidents involving tankers, barges, pipelines, refineries, and storage facilities.  These accidents can be caused by human mistakes, carelessness or sometimes by natural disasters such as hurricanes or earthquakes.</w:t>
      </w:r>
    </w:p>
    <w:p w14:paraId="4DBC4D1F" w14:textId="77777777" w:rsidR="00047796" w:rsidRPr="00047796" w:rsidRDefault="00047796" w:rsidP="00047796">
      <w:pPr>
        <w:widowControl w:val="0"/>
        <w:autoSpaceDE w:val="0"/>
        <w:autoSpaceDN w:val="0"/>
        <w:adjustRightInd w:val="0"/>
        <w:spacing w:after="180"/>
        <w:rPr>
          <w:rFonts w:ascii="Georgia" w:hAnsi="Georgia" w:cs="Georgia"/>
          <w:color w:val="0E0E0E"/>
          <w:sz w:val="18"/>
          <w:szCs w:val="18"/>
          <w:u w:color="0E0E0E"/>
        </w:rPr>
      </w:pPr>
      <w:r w:rsidRPr="00047796">
        <w:rPr>
          <w:rFonts w:ascii="Georgia" w:hAnsi="Georgia" w:cs="Georgia"/>
          <w:color w:val="0E0E0E"/>
          <w:sz w:val="18"/>
          <w:szCs w:val="18"/>
          <w:u w:color="0E0E0E"/>
        </w:rPr>
        <w:t>            A spot of oil no bigger than a quarter may be enough to kill a seabird.  More than 300,000 seabirds are killed by oil spills annually off the coast of Newfoundland/Labrador.  In ocean saltwater, oil floats.  It usually floats when spilled in fresh water (rivers or lakes), too.  Rarely, very heavy oil will sink in fresh water, but generally, it spreads out rapidly across the water’s surface and forms a thin layer called an oil slick.  As the spreading process continues, the oil layer becomes thinner and starts to look like a rainbow.  This fine layer is called sheen.  Sometimes after a rain, the same type of sheen is seen on roads or parking lots.</w:t>
      </w:r>
    </w:p>
    <w:p w14:paraId="4BE772B5" w14:textId="77777777" w:rsidR="00047796" w:rsidRPr="00047796" w:rsidRDefault="00047796" w:rsidP="00047796">
      <w:pPr>
        <w:widowControl w:val="0"/>
        <w:autoSpaceDE w:val="0"/>
        <w:autoSpaceDN w:val="0"/>
        <w:adjustRightInd w:val="0"/>
        <w:spacing w:after="180"/>
        <w:rPr>
          <w:rFonts w:ascii="Georgia" w:hAnsi="Georgia" w:cs="Georgia"/>
          <w:color w:val="0E0E0E"/>
          <w:sz w:val="18"/>
          <w:szCs w:val="18"/>
          <w:u w:color="0E0E0E"/>
        </w:rPr>
      </w:pPr>
      <w:r w:rsidRPr="00047796">
        <w:rPr>
          <w:rFonts w:ascii="Georgia" w:hAnsi="Georgia" w:cs="Georgia"/>
          <w:color w:val="0E0E0E"/>
          <w:sz w:val="18"/>
          <w:szCs w:val="18"/>
          <w:u w:color="0E0E0E"/>
        </w:rPr>
        <w:t>            Oil spills are often harmful to marine birds, mammals, and sometimes, fish and shellfish.  Birds are protected from the elements by their feathers, which overlap like tiles on a roof.  The separate strands on each feather are bound together by rows of tiny hooks, creating a tight weave.  The bird’s skin stays warm and dry underneath.  However, the oil can clog the feather’s strands and hooks and allow water to penetrate to the bird’s skin.  Oil can also damage the insulating ability of fur-bearing mammals such as sea otters.  Many animals try to clean themselves but are poisoned after swallowing the oil.</w:t>
      </w:r>
    </w:p>
    <w:p w14:paraId="0928586F" w14:textId="77777777" w:rsidR="00047796" w:rsidRDefault="00047796" w:rsidP="00047796">
      <w:pPr>
        <w:rPr>
          <w:rFonts w:ascii="Georgia" w:hAnsi="Georgia" w:cs="Georgia"/>
          <w:color w:val="0E0E0E"/>
          <w:sz w:val="18"/>
          <w:szCs w:val="18"/>
          <w:u w:color="0E0E0E"/>
        </w:rPr>
      </w:pPr>
      <w:r w:rsidRPr="00047796">
        <w:rPr>
          <w:rFonts w:ascii="Georgia" w:hAnsi="Georgia" w:cs="Georgia"/>
          <w:color w:val="0E0E0E"/>
          <w:sz w:val="18"/>
          <w:szCs w:val="18"/>
          <w:u w:color="0E0E0E"/>
        </w:rPr>
        <w:t>            Common ways through which household and community oil products get into the environment include the improper disposal of used motor oil from the family car and commercial cooking oils from restaurants.  Both forms of oil have been known to cause problems with urban wildlife populations.</w:t>
      </w:r>
    </w:p>
    <w:p w14:paraId="6BD54328" w14:textId="77777777" w:rsidR="00047796" w:rsidRDefault="00047796" w:rsidP="00047796">
      <w:pPr>
        <w:rPr>
          <w:rFonts w:ascii="Georgia" w:hAnsi="Georgia" w:cs="Georgia"/>
          <w:color w:val="0E0E0E"/>
          <w:sz w:val="18"/>
          <w:szCs w:val="18"/>
          <w:u w:color="0E0E0E"/>
        </w:rPr>
      </w:pPr>
    </w:p>
    <w:p w14:paraId="6F7E5582" w14:textId="77777777" w:rsidR="00047796" w:rsidRPr="00047796" w:rsidRDefault="00047796" w:rsidP="00047796">
      <w:pPr>
        <w:widowControl w:val="0"/>
        <w:autoSpaceDE w:val="0"/>
        <w:autoSpaceDN w:val="0"/>
        <w:adjustRightInd w:val="0"/>
        <w:spacing w:after="180"/>
        <w:rPr>
          <w:rFonts w:ascii="Georgia" w:hAnsi="Georgia" w:cs="Georgia"/>
          <w:color w:val="0E0E0E"/>
          <w:sz w:val="20"/>
          <w:szCs w:val="20"/>
          <w:u w:color="0E0E0E"/>
        </w:rPr>
      </w:pPr>
      <w:r w:rsidRPr="00047796">
        <w:rPr>
          <w:rFonts w:ascii="Georgia" w:hAnsi="Georgia" w:cs="Georgia"/>
          <w:b/>
          <w:bCs/>
          <w:i/>
          <w:iCs/>
          <w:color w:val="0E0E0E"/>
          <w:sz w:val="20"/>
          <w:szCs w:val="20"/>
          <w:u w:val="single" w:color="0E0E0E"/>
        </w:rPr>
        <w:t>Materials:</w:t>
      </w:r>
    </w:p>
    <w:p w14:paraId="5CA33F5B" w14:textId="77777777" w:rsidR="00047796" w:rsidRPr="00047796" w:rsidRDefault="00047796" w:rsidP="00047796">
      <w:pPr>
        <w:widowControl w:val="0"/>
        <w:autoSpaceDE w:val="0"/>
        <w:autoSpaceDN w:val="0"/>
        <w:adjustRightInd w:val="0"/>
        <w:spacing w:after="180"/>
        <w:rPr>
          <w:rFonts w:ascii="Georgia" w:hAnsi="Georgia" w:cs="Georgia"/>
          <w:color w:val="0E0E0E"/>
          <w:sz w:val="20"/>
          <w:szCs w:val="20"/>
          <w:u w:color="0E0E0E"/>
        </w:rPr>
      </w:pPr>
      <w:r w:rsidRPr="00047796">
        <w:rPr>
          <w:rFonts w:ascii="Georgia" w:hAnsi="Georgia" w:cs="Georgia"/>
          <w:color w:val="0E0E0E"/>
          <w:sz w:val="20"/>
          <w:szCs w:val="20"/>
          <w:u w:color="0E0E0E"/>
        </w:rPr>
        <w:t>**Feathers                                          **Water                                 </w:t>
      </w:r>
    </w:p>
    <w:p w14:paraId="7DC26BE2" w14:textId="77777777" w:rsidR="00047796" w:rsidRPr="00047796" w:rsidRDefault="00047796" w:rsidP="00047796">
      <w:pPr>
        <w:widowControl w:val="0"/>
        <w:autoSpaceDE w:val="0"/>
        <w:autoSpaceDN w:val="0"/>
        <w:adjustRightInd w:val="0"/>
        <w:spacing w:after="180"/>
        <w:rPr>
          <w:rFonts w:ascii="Georgia" w:hAnsi="Georgia" w:cs="Georgia"/>
          <w:color w:val="0E0E0E"/>
          <w:sz w:val="20"/>
          <w:szCs w:val="20"/>
          <w:u w:color="0E0E0E"/>
        </w:rPr>
      </w:pPr>
      <w:r w:rsidRPr="00047796">
        <w:rPr>
          <w:rFonts w:ascii="Georgia" w:hAnsi="Georgia" w:cs="Georgia"/>
          <w:color w:val="0E0E0E"/>
          <w:sz w:val="20"/>
          <w:szCs w:val="20"/>
          <w:u w:color="0E0E0E"/>
        </w:rPr>
        <w:t>**Magnifying glasses                         **Toothbrushes                                 </w:t>
      </w:r>
    </w:p>
    <w:p w14:paraId="26B1B789" w14:textId="77777777" w:rsidR="00047796" w:rsidRPr="00047796" w:rsidRDefault="00047796" w:rsidP="00047796">
      <w:pPr>
        <w:widowControl w:val="0"/>
        <w:autoSpaceDE w:val="0"/>
        <w:autoSpaceDN w:val="0"/>
        <w:adjustRightInd w:val="0"/>
        <w:spacing w:after="180"/>
        <w:rPr>
          <w:rFonts w:ascii="Georgia" w:hAnsi="Georgia" w:cs="Georgia"/>
          <w:color w:val="0E0E0E"/>
          <w:sz w:val="20"/>
          <w:szCs w:val="20"/>
          <w:u w:color="0E0E0E"/>
        </w:rPr>
      </w:pPr>
      <w:r w:rsidRPr="00047796">
        <w:rPr>
          <w:rFonts w:ascii="Georgia" w:hAnsi="Georgia" w:cs="Georgia"/>
          <w:color w:val="0E0E0E"/>
          <w:sz w:val="20"/>
          <w:szCs w:val="20"/>
          <w:u w:color="0E0E0E"/>
        </w:rPr>
        <w:t>**Vegetable Oil                                   **Liquid Soap</w:t>
      </w:r>
    </w:p>
    <w:p w14:paraId="0ADAD51F" w14:textId="77777777" w:rsidR="00047796" w:rsidRPr="00047796" w:rsidRDefault="00047796" w:rsidP="00047796">
      <w:pPr>
        <w:widowControl w:val="0"/>
        <w:autoSpaceDE w:val="0"/>
        <w:autoSpaceDN w:val="0"/>
        <w:adjustRightInd w:val="0"/>
        <w:spacing w:after="180"/>
        <w:rPr>
          <w:rFonts w:ascii="Georgia" w:hAnsi="Georgia" w:cs="Georgia"/>
          <w:color w:val="0E0E0E"/>
          <w:sz w:val="20"/>
          <w:szCs w:val="20"/>
          <w:u w:color="0E0E0E"/>
        </w:rPr>
      </w:pPr>
      <w:r w:rsidRPr="00047796">
        <w:rPr>
          <w:rFonts w:ascii="Georgia" w:hAnsi="Georgia" w:cs="Georgia"/>
          <w:color w:val="0E0E0E"/>
          <w:sz w:val="20"/>
          <w:szCs w:val="20"/>
          <w:u w:color="0E0E0E"/>
        </w:rPr>
        <w:t>**Paper Towels</w:t>
      </w:r>
    </w:p>
    <w:p w14:paraId="082EAB48" w14:textId="77777777" w:rsidR="00047796" w:rsidRDefault="00047796" w:rsidP="00047796">
      <w:pPr>
        <w:rPr>
          <w:rFonts w:ascii="Georgia" w:hAnsi="Georgia" w:cs="Georgia"/>
          <w:b/>
          <w:bCs/>
          <w:i/>
          <w:iCs/>
          <w:color w:val="0E0E0E"/>
          <w:sz w:val="20"/>
          <w:szCs w:val="20"/>
          <w:u w:val="single" w:color="0E0E0E"/>
        </w:rPr>
      </w:pPr>
      <w:r w:rsidRPr="00047796">
        <w:rPr>
          <w:rFonts w:ascii="Georgia" w:hAnsi="Georgia" w:cs="Georgia"/>
          <w:b/>
          <w:bCs/>
          <w:i/>
          <w:iCs/>
          <w:color w:val="0E0E0E"/>
          <w:sz w:val="20"/>
          <w:szCs w:val="20"/>
          <w:u w:val="single" w:color="0E0E0E"/>
        </w:rPr>
        <w:t>Procedure:</w:t>
      </w:r>
    </w:p>
    <w:p w14:paraId="7262705A" w14:textId="77777777" w:rsidR="008C461A" w:rsidRDefault="008C461A" w:rsidP="00047796">
      <w:pPr>
        <w:rPr>
          <w:rFonts w:ascii="Georgia" w:hAnsi="Georgia" w:cs="Georgia"/>
          <w:b/>
          <w:bCs/>
          <w:i/>
          <w:iCs/>
          <w:color w:val="0E0E0E"/>
          <w:sz w:val="20"/>
          <w:szCs w:val="20"/>
          <w:u w:val="single" w:color="0E0E0E"/>
        </w:rPr>
      </w:pPr>
    </w:p>
    <w:p w14:paraId="06432987" w14:textId="539E2038" w:rsidR="008C461A" w:rsidRPr="00FA77D2" w:rsidRDefault="007C6F46" w:rsidP="007C6F46">
      <w:pPr>
        <w:pStyle w:val="ListParagraph"/>
        <w:numPr>
          <w:ilvl w:val="0"/>
          <w:numId w:val="1"/>
        </w:numPr>
        <w:rPr>
          <w:rFonts w:ascii="Georgia" w:hAnsi="Georgia" w:cs="Georgia"/>
          <w:bCs/>
          <w:iCs/>
          <w:color w:val="0E0E0E"/>
          <w:sz w:val="18"/>
          <w:szCs w:val="18"/>
        </w:rPr>
      </w:pPr>
      <w:r w:rsidRPr="00FA77D2">
        <w:rPr>
          <w:rFonts w:ascii="Georgia" w:hAnsi="Georgia" w:cs="Georgia"/>
          <w:bCs/>
          <w:iCs/>
          <w:color w:val="0E0E0E"/>
          <w:sz w:val="18"/>
          <w:szCs w:val="18"/>
        </w:rPr>
        <w:t xml:space="preserve">Examine the feather with you hand lens. Sketch the feather in the data table below and record your observations. </w:t>
      </w:r>
    </w:p>
    <w:p w14:paraId="54D79BA4" w14:textId="5A0B6925" w:rsidR="007C6F46" w:rsidRPr="00FA77D2" w:rsidRDefault="007C6F46" w:rsidP="007C6F46">
      <w:pPr>
        <w:pStyle w:val="ListParagraph"/>
        <w:numPr>
          <w:ilvl w:val="0"/>
          <w:numId w:val="1"/>
        </w:numPr>
        <w:rPr>
          <w:sz w:val="18"/>
          <w:szCs w:val="18"/>
        </w:rPr>
      </w:pPr>
      <w:r w:rsidRPr="00FA77D2">
        <w:rPr>
          <w:sz w:val="18"/>
          <w:szCs w:val="18"/>
        </w:rPr>
        <w:t>Dip the feather in water for about 1 minute. Sketch the feather in the data table and record your observations.</w:t>
      </w:r>
    </w:p>
    <w:p w14:paraId="16174C07" w14:textId="7C0D373F" w:rsidR="007C6F46" w:rsidRPr="00FA77D2" w:rsidRDefault="007C6F46" w:rsidP="007C6F46">
      <w:pPr>
        <w:pStyle w:val="ListParagraph"/>
        <w:numPr>
          <w:ilvl w:val="0"/>
          <w:numId w:val="1"/>
        </w:numPr>
        <w:rPr>
          <w:sz w:val="18"/>
          <w:szCs w:val="18"/>
        </w:rPr>
      </w:pPr>
      <w:r w:rsidRPr="00FA77D2">
        <w:rPr>
          <w:sz w:val="18"/>
          <w:szCs w:val="18"/>
        </w:rPr>
        <w:t>Place the feather in oil for about 1 minute. Sketch the feather in the data table and record your observations.</w:t>
      </w:r>
    </w:p>
    <w:p w14:paraId="78C2A089" w14:textId="24CD580E" w:rsidR="00FA77D2" w:rsidRDefault="00FA77D2" w:rsidP="007C6F46">
      <w:pPr>
        <w:pStyle w:val="ListParagraph"/>
        <w:numPr>
          <w:ilvl w:val="0"/>
          <w:numId w:val="1"/>
        </w:numPr>
        <w:rPr>
          <w:sz w:val="18"/>
          <w:szCs w:val="18"/>
        </w:rPr>
      </w:pPr>
      <w:r w:rsidRPr="00FA77D2">
        <w:rPr>
          <w:sz w:val="18"/>
          <w:szCs w:val="18"/>
        </w:rPr>
        <w:t>Dip the toothbrush in the soap and clean the oil off the feather.</w:t>
      </w:r>
      <w:r>
        <w:rPr>
          <w:sz w:val="18"/>
          <w:szCs w:val="18"/>
        </w:rPr>
        <w:t xml:space="preserve"> Record your observations in the data table.</w:t>
      </w:r>
    </w:p>
    <w:p w14:paraId="05122976" w14:textId="77777777" w:rsidR="00FA77D2" w:rsidRDefault="00FA77D2" w:rsidP="00FA77D2">
      <w:pPr>
        <w:rPr>
          <w:sz w:val="18"/>
          <w:szCs w:val="18"/>
        </w:rPr>
      </w:pPr>
    </w:p>
    <w:p w14:paraId="27CF0858" w14:textId="77777777" w:rsidR="00FA77D2" w:rsidRDefault="00FA77D2" w:rsidP="00FA77D2">
      <w:pPr>
        <w:rPr>
          <w:sz w:val="18"/>
          <w:szCs w:val="18"/>
        </w:rPr>
      </w:pPr>
    </w:p>
    <w:p w14:paraId="4C9ADE80" w14:textId="77777777" w:rsidR="00FA77D2" w:rsidRDefault="00FA77D2" w:rsidP="00FA77D2">
      <w:pPr>
        <w:rPr>
          <w:sz w:val="18"/>
          <w:szCs w:val="18"/>
        </w:rPr>
      </w:pPr>
    </w:p>
    <w:p w14:paraId="6C56C0D8" w14:textId="77777777" w:rsidR="00FA77D2" w:rsidRDefault="00FA77D2" w:rsidP="00FA77D2">
      <w:pPr>
        <w:rPr>
          <w:sz w:val="18"/>
          <w:szCs w:val="18"/>
        </w:rPr>
      </w:pPr>
    </w:p>
    <w:p w14:paraId="57311155" w14:textId="77777777" w:rsidR="00FA77D2" w:rsidRDefault="00FA77D2" w:rsidP="00FA77D2">
      <w:pPr>
        <w:rPr>
          <w:sz w:val="18"/>
          <w:szCs w:val="18"/>
        </w:rPr>
      </w:pPr>
    </w:p>
    <w:p w14:paraId="1072D541" w14:textId="77777777" w:rsidR="00FA77D2" w:rsidRDefault="00FA77D2" w:rsidP="00FA77D2">
      <w:pPr>
        <w:rPr>
          <w:sz w:val="18"/>
          <w:szCs w:val="18"/>
        </w:rPr>
      </w:pPr>
    </w:p>
    <w:p w14:paraId="206BDD41" w14:textId="77777777" w:rsidR="00FA77D2" w:rsidRDefault="00FA77D2" w:rsidP="00FA77D2">
      <w:pPr>
        <w:rPr>
          <w:sz w:val="18"/>
          <w:szCs w:val="18"/>
        </w:rPr>
      </w:pPr>
    </w:p>
    <w:p w14:paraId="6513DAC1" w14:textId="77777777" w:rsidR="00FA77D2" w:rsidRDefault="00FA77D2" w:rsidP="00FA77D2">
      <w:pPr>
        <w:rPr>
          <w:sz w:val="18"/>
          <w:szCs w:val="18"/>
        </w:rPr>
      </w:pPr>
    </w:p>
    <w:p w14:paraId="45BC1DA4" w14:textId="77777777" w:rsidR="00FA77D2" w:rsidRDefault="00FA77D2" w:rsidP="00FA77D2">
      <w:pPr>
        <w:rPr>
          <w:sz w:val="18"/>
          <w:szCs w:val="18"/>
        </w:rPr>
      </w:pPr>
    </w:p>
    <w:p w14:paraId="5CC9FC43" w14:textId="77777777" w:rsidR="00FA77D2" w:rsidRDefault="00FA77D2" w:rsidP="00FA77D2">
      <w:pPr>
        <w:rPr>
          <w:sz w:val="18"/>
          <w:szCs w:val="18"/>
        </w:rPr>
      </w:pPr>
    </w:p>
    <w:p w14:paraId="4BDF6E75" w14:textId="77777777" w:rsidR="00FA77D2" w:rsidRDefault="00FA77D2" w:rsidP="00FA77D2">
      <w:pPr>
        <w:rPr>
          <w:sz w:val="18"/>
          <w:szCs w:val="18"/>
        </w:rPr>
      </w:pPr>
    </w:p>
    <w:p w14:paraId="559D495B" w14:textId="77777777" w:rsidR="00FA77D2" w:rsidRDefault="00FA77D2" w:rsidP="00FA77D2">
      <w:pPr>
        <w:rPr>
          <w:sz w:val="18"/>
          <w:szCs w:val="18"/>
        </w:rPr>
      </w:pPr>
    </w:p>
    <w:p w14:paraId="0E141382" w14:textId="77777777" w:rsidR="00FA77D2" w:rsidRDefault="00FA77D2" w:rsidP="00FA77D2">
      <w:pPr>
        <w:rPr>
          <w:sz w:val="18"/>
          <w:szCs w:val="18"/>
        </w:rPr>
      </w:pPr>
    </w:p>
    <w:p w14:paraId="2009D36E" w14:textId="333D27D6" w:rsidR="00FA77D2" w:rsidRDefault="00FA77D2" w:rsidP="00FA77D2">
      <w:pPr>
        <w:rPr>
          <w:sz w:val="18"/>
          <w:szCs w:val="18"/>
        </w:rPr>
      </w:pPr>
      <w:r>
        <w:rPr>
          <w:sz w:val="18"/>
          <w:szCs w:val="18"/>
        </w:rPr>
        <w:t>Data Table:</w:t>
      </w:r>
    </w:p>
    <w:p w14:paraId="3400D756" w14:textId="77777777" w:rsidR="00FA77D2" w:rsidRDefault="00FA77D2" w:rsidP="00FA77D2">
      <w:pPr>
        <w:rPr>
          <w:sz w:val="18"/>
          <w:szCs w:val="18"/>
        </w:rPr>
      </w:pPr>
    </w:p>
    <w:tbl>
      <w:tblPr>
        <w:tblStyle w:val="TableGrid"/>
        <w:tblW w:w="8932" w:type="dxa"/>
        <w:tblLook w:val="04A0" w:firstRow="1" w:lastRow="0" w:firstColumn="1" w:lastColumn="0" w:noHBand="0" w:noVBand="1"/>
      </w:tblPr>
      <w:tblGrid>
        <w:gridCol w:w="2233"/>
        <w:gridCol w:w="2233"/>
        <w:gridCol w:w="2233"/>
        <w:gridCol w:w="2233"/>
      </w:tblGrid>
      <w:tr w:rsidR="00D33D79" w14:paraId="6DBAA6FD" w14:textId="77777777" w:rsidTr="00D33D79">
        <w:trPr>
          <w:trHeight w:val="440"/>
        </w:trPr>
        <w:tc>
          <w:tcPr>
            <w:tcW w:w="2233" w:type="dxa"/>
          </w:tcPr>
          <w:p w14:paraId="0CEA6FAD" w14:textId="16FF0B9B" w:rsidR="00D33D79" w:rsidRDefault="00D33D79" w:rsidP="00FA77D2">
            <w:pPr>
              <w:jc w:val="center"/>
              <w:rPr>
                <w:sz w:val="18"/>
                <w:szCs w:val="18"/>
              </w:rPr>
            </w:pPr>
            <w:r>
              <w:rPr>
                <w:sz w:val="18"/>
                <w:szCs w:val="18"/>
              </w:rPr>
              <w:t>Initial drawing of feather  (before water)</w:t>
            </w:r>
          </w:p>
        </w:tc>
        <w:tc>
          <w:tcPr>
            <w:tcW w:w="2233" w:type="dxa"/>
          </w:tcPr>
          <w:p w14:paraId="18CAE670" w14:textId="0C2EC4C7" w:rsidR="00D33D79" w:rsidRDefault="00D33D79" w:rsidP="00D33D79">
            <w:pPr>
              <w:jc w:val="center"/>
              <w:rPr>
                <w:sz w:val="18"/>
                <w:szCs w:val="18"/>
              </w:rPr>
            </w:pPr>
            <w:r>
              <w:rPr>
                <w:sz w:val="18"/>
                <w:szCs w:val="18"/>
              </w:rPr>
              <w:t>Drawing of feather after water</w:t>
            </w:r>
          </w:p>
        </w:tc>
        <w:tc>
          <w:tcPr>
            <w:tcW w:w="2233" w:type="dxa"/>
          </w:tcPr>
          <w:p w14:paraId="3AF71F12" w14:textId="793FCEF8" w:rsidR="00D33D79" w:rsidRDefault="00D33D79" w:rsidP="00D33D79">
            <w:pPr>
              <w:jc w:val="center"/>
              <w:rPr>
                <w:sz w:val="18"/>
                <w:szCs w:val="18"/>
              </w:rPr>
            </w:pPr>
            <w:r>
              <w:rPr>
                <w:sz w:val="18"/>
                <w:szCs w:val="18"/>
              </w:rPr>
              <w:t>Drawing of feather after oil</w:t>
            </w:r>
          </w:p>
        </w:tc>
        <w:tc>
          <w:tcPr>
            <w:tcW w:w="2233" w:type="dxa"/>
          </w:tcPr>
          <w:p w14:paraId="356FBAD9" w14:textId="1FF407A4" w:rsidR="00D33D79" w:rsidRDefault="00D33D79" w:rsidP="00D33D79">
            <w:pPr>
              <w:jc w:val="center"/>
              <w:rPr>
                <w:sz w:val="18"/>
                <w:szCs w:val="18"/>
              </w:rPr>
            </w:pPr>
            <w:r>
              <w:rPr>
                <w:sz w:val="18"/>
                <w:szCs w:val="18"/>
              </w:rPr>
              <w:t>Drawing of feather after soap</w:t>
            </w:r>
          </w:p>
        </w:tc>
      </w:tr>
      <w:tr w:rsidR="00D33D79" w14:paraId="31E2C290" w14:textId="77777777" w:rsidTr="007D06CC">
        <w:trPr>
          <w:trHeight w:val="3320"/>
        </w:trPr>
        <w:tc>
          <w:tcPr>
            <w:tcW w:w="2233" w:type="dxa"/>
          </w:tcPr>
          <w:p w14:paraId="2CA538F0" w14:textId="77777777" w:rsidR="00D33D79" w:rsidRDefault="00D33D79" w:rsidP="00FA77D2">
            <w:pPr>
              <w:rPr>
                <w:sz w:val="18"/>
                <w:szCs w:val="18"/>
              </w:rPr>
            </w:pPr>
          </w:p>
        </w:tc>
        <w:tc>
          <w:tcPr>
            <w:tcW w:w="2233" w:type="dxa"/>
          </w:tcPr>
          <w:p w14:paraId="598620EF" w14:textId="77777777" w:rsidR="00D33D79" w:rsidRDefault="00D33D79" w:rsidP="00FA77D2">
            <w:pPr>
              <w:rPr>
                <w:sz w:val="18"/>
                <w:szCs w:val="18"/>
              </w:rPr>
            </w:pPr>
          </w:p>
        </w:tc>
        <w:tc>
          <w:tcPr>
            <w:tcW w:w="2233" w:type="dxa"/>
          </w:tcPr>
          <w:p w14:paraId="09AA5130" w14:textId="77777777" w:rsidR="00D33D79" w:rsidRDefault="00D33D79" w:rsidP="00FA77D2">
            <w:pPr>
              <w:rPr>
                <w:sz w:val="18"/>
                <w:szCs w:val="18"/>
              </w:rPr>
            </w:pPr>
          </w:p>
        </w:tc>
        <w:tc>
          <w:tcPr>
            <w:tcW w:w="2233" w:type="dxa"/>
          </w:tcPr>
          <w:p w14:paraId="65F9422D" w14:textId="77777777" w:rsidR="00D33D79" w:rsidRDefault="00D33D79" w:rsidP="00FA77D2">
            <w:pPr>
              <w:rPr>
                <w:sz w:val="18"/>
                <w:szCs w:val="18"/>
              </w:rPr>
            </w:pPr>
          </w:p>
        </w:tc>
      </w:tr>
      <w:tr w:rsidR="00D33D79" w14:paraId="411A370B" w14:textId="77777777" w:rsidTr="00D33D79">
        <w:trPr>
          <w:trHeight w:val="341"/>
        </w:trPr>
        <w:tc>
          <w:tcPr>
            <w:tcW w:w="2233" w:type="dxa"/>
          </w:tcPr>
          <w:p w14:paraId="634EDA96" w14:textId="516CEA76" w:rsidR="00D33D79" w:rsidRDefault="00D33D79" w:rsidP="00D33D79">
            <w:pPr>
              <w:jc w:val="center"/>
              <w:rPr>
                <w:sz w:val="18"/>
                <w:szCs w:val="18"/>
              </w:rPr>
            </w:pPr>
            <w:r>
              <w:rPr>
                <w:sz w:val="18"/>
                <w:szCs w:val="18"/>
              </w:rPr>
              <w:t>Observations:</w:t>
            </w:r>
          </w:p>
        </w:tc>
        <w:tc>
          <w:tcPr>
            <w:tcW w:w="2233" w:type="dxa"/>
          </w:tcPr>
          <w:p w14:paraId="6324A93F" w14:textId="35B82D3E" w:rsidR="00D33D79" w:rsidRDefault="00D33D79" w:rsidP="00D33D79">
            <w:pPr>
              <w:jc w:val="center"/>
              <w:rPr>
                <w:sz w:val="18"/>
                <w:szCs w:val="18"/>
              </w:rPr>
            </w:pPr>
            <w:r>
              <w:rPr>
                <w:sz w:val="18"/>
                <w:szCs w:val="18"/>
              </w:rPr>
              <w:t>Observations:</w:t>
            </w:r>
          </w:p>
        </w:tc>
        <w:tc>
          <w:tcPr>
            <w:tcW w:w="2233" w:type="dxa"/>
          </w:tcPr>
          <w:p w14:paraId="107DC04A" w14:textId="75AC696E" w:rsidR="00D33D79" w:rsidRDefault="00D33D79" w:rsidP="00D33D79">
            <w:pPr>
              <w:jc w:val="center"/>
              <w:rPr>
                <w:sz w:val="18"/>
                <w:szCs w:val="18"/>
              </w:rPr>
            </w:pPr>
            <w:r>
              <w:rPr>
                <w:sz w:val="18"/>
                <w:szCs w:val="18"/>
              </w:rPr>
              <w:t>Observations:</w:t>
            </w:r>
          </w:p>
        </w:tc>
        <w:tc>
          <w:tcPr>
            <w:tcW w:w="2233" w:type="dxa"/>
          </w:tcPr>
          <w:p w14:paraId="434687A9" w14:textId="72558CDB" w:rsidR="00D33D79" w:rsidRDefault="00D33D79" w:rsidP="00D33D79">
            <w:pPr>
              <w:jc w:val="center"/>
              <w:rPr>
                <w:sz w:val="18"/>
                <w:szCs w:val="18"/>
              </w:rPr>
            </w:pPr>
            <w:r>
              <w:rPr>
                <w:sz w:val="18"/>
                <w:szCs w:val="18"/>
              </w:rPr>
              <w:t>Observations:</w:t>
            </w:r>
          </w:p>
        </w:tc>
      </w:tr>
      <w:tr w:rsidR="00D33D79" w14:paraId="13111791" w14:textId="77777777" w:rsidTr="00D33D79">
        <w:trPr>
          <w:trHeight w:val="2870"/>
        </w:trPr>
        <w:tc>
          <w:tcPr>
            <w:tcW w:w="2233" w:type="dxa"/>
          </w:tcPr>
          <w:p w14:paraId="25BE8819" w14:textId="77777777" w:rsidR="00D33D79" w:rsidRDefault="00D33D79" w:rsidP="00FA77D2">
            <w:pPr>
              <w:rPr>
                <w:sz w:val="18"/>
                <w:szCs w:val="18"/>
              </w:rPr>
            </w:pPr>
          </w:p>
        </w:tc>
        <w:tc>
          <w:tcPr>
            <w:tcW w:w="2233" w:type="dxa"/>
          </w:tcPr>
          <w:p w14:paraId="1977FE87" w14:textId="77777777" w:rsidR="00D33D79" w:rsidRDefault="00D33D79" w:rsidP="00FA77D2">
            <w:pPr>
              <w:rPr>
                <w:sz w:val="18"/>
                <w:szCs w:val="18"/>
              </w:rPr>
            </w:pPr>
          </w:p>
        </w:tc>
        <w:tc>
          <w:tcPr>
            <w:tcW w:w="2233" w:type="dxa"/>
          </w:tcPr>
          <w:p w14:paraId="2B6C338C" w14:textId="77777777" w:rsidR="00D33D79" w:rsidRDefault="00D33D79" w:rsidP="00FA77D2">
            <w:pPr>
              <w:rPr>
                <w:sz w:val="18"/>
                <w:szCs w:val="18"/>
              </w:rPr>
            </w:pPr>
          </w:p>
        </w:tc>
        <w:tc>
          <w:tcPr>
            <w:tcW w:w="2233" w:type="dxa"/>
          </w:tcPr>
          <w:p w14:paraId="710245AB" w14:textId="77777777" w:rsidR="00D33D79" w:rsidRDefault="00D33D79" w:rsidP="00FA77D2">
            <w:pPr>
              <w:rPr>
                <w:sz w:val="18"/>
                <w:szCs w:val="18"/>
              </w:rPr>
            </w:pPr>
          </w:p>
        </w:tc>
      </w:tr>
    </w:tbl>
    <w:p w14:paraId="1F51D6CF" w14:textId="77777777" w:rsidR="00FA77D2" w:rsidRDefault="00FA77D2" w:rsidP="00FA77D2">
      <w:pPr>
        <w:rPr>
          <w:sz w:val="18"/>
          <w:szCs w:val="18"/>
        </w:rPr>
      </w:pPr>
    </w:p>
    <w:p w14:paraId="57099CFA" w14:textId="77777777" w:rsidR="00D33D79" w:rsidRDefault="00D33D79" w:rsidP="00FA77D2">
      <w:pPr>
        <w:rPr>
          <w:sz w:val="18"/>
          <w:szCs w:val="18"/>
        </w:rPr>
      </w:pPr>
    </w:p>
    <w:p w14:paraId="26D8008F" w14:textId="23234A6E" w:rsidR="00D33D79" w:rsidRDefault="0017623B" w:rsidP="00FA77D2">
      <w:pPr>
        <w:rPr>
          <w:sz w:val="18"/>
          <w:szCs w:val="18"/>
        </w:rPr>
      </w:pPr>
      <w:r>
        <w:rPr>
          <w:sz w:val="18"/>
          <w:szCs w:val="18"/>
        </w:rPr>
        <w:t>Analysis Questions</w:t>
      </w:r>
    </w:p>
    <w:p w14:paraId="757BA2D9" w14:textId="60D24497" w:rsidR="0017623B" w:rsidRDefault="0017623B" w:rsidP="00FA77D2">
      <w:pPr>
        <w:rPr>
          <w:sz w:val="18"/>
          <w:szCs w:val="18"/>
        </w:rPr>
      </w:pPr>
      <w:r>
        <w:rPr>
          <w:sz w:val="18"/>
          <w:szCs w:val="18"/>
        </w:rPr>
        <w:t>Directions: Answer the following questions</w:t>
      </w:r>
      <w:r w:rsidR="0099226E">
        <w:rPr>
          <w:sz w:val="18"/>
          <w:szCs w:val="18"/>
        </w:rPr>
        <w:t xml:space="preserve"> in </w:t>
      </w:r>
      <w:r w:rsidR="0099226E" w:rsidRPr="0099226E">
        <w:rPr>
          <w:b/>
          <w:sz w:val="18"/>
          <w:szCs w:val="18"/>
        </w:rPr>
        <w:t>COMPLETE SENTENCES</w:t>
      </w:r>
      <w:r>
        <w:rPr>
          <w:sz w:val="18"/>
          <w:szCs w:val="18"/>
        </w:rPr>
        <w:t xml:space="preserve"> on a separate sheet of paper.</w:t>
      </w:r>
      <w:r w:rsidR="007513A5">
        <w:rPr>
          <w:sz w:val="18"/>
          <w:szCs w:val="18"/>
        </w:rPr>
        <w:t xml:space="preserve"> You may work with group members to brainstorm answers.</w:t>
      </w:r>
    </w:p>
    <w:p w14:paraId="2A4A2993" w14:textId="77777777" w:rsidR="0017623B" w:rsidRDefault="0017623B" w:rsidP="00FA77D2">
      <w:pPr>
        <w:rPr>
          <w:sz w:val="18"/>
          <w:szCs w:val="18"/>
        </w:rPr>
      </w:pPr>
    </w:p>
    <w:p w14:paraId="7248BCC4" w14:textId="2AA55245" w:rsidR="007513A5" w:rsidRPr="007513A5" w:rsidRDefault="0094579C" w:rsidP="0094579C">
      <w:pPr>
        <w:pStyle w:val="ListParagraph"/>
        <w:numPr>
          <w:ilvl w:val="0"/>
          <w:numId w:val="2"/>
        </w:numPr>
        <w:rPr>
          <w:sz w:val="18"/>
          <w:szCs w:val="18"/>
        </w:rPr>
      </w:pPr>
      <w:r w:rsidRPr="0094579C">
        <w:rPr>
          <w:sz w:val="18"/>
          <w:szCs w:val="18"/>
        </w:rPr>
        <w:t>How did the appearance of the feather change after it was soaked in oil?</w:t>
      </w:r>
    </w:p>
    <w:p w14:paraId="396F25C1" w14:textId="77777777" w:rsidR="0094579C" w:rsidRDefault="0094579C" w:rsidP="0094579C">
      <w:pPr>
        <w:rPr>
          <w:sz w:val="18"/>
          <w:szCs w:val="18"/>
        </w:rPr>
      </w:pPr>
    </w:p>
    <w:p w14:paraId="4B152D91" w14:textId="1C2C93C7" w:rsidR="007513A5" w:rsidRPr="007513A5" w:rsidRDefault="006C7A65" w:rsidP="006C7A65">
      <w:pPr>
        <w:pStyle w:val="ListParagraph"/>
        <w:numPr>
          <w:ilvl w:val="0"/>
          <w:numId w:val="2"/>
        </w:numPr>
        <w:rPr>
          <w:sz w:val="18"/>
          <w:szCs w:val="18"/>
        </w:rPr>
      </w:pPr>
      <w:r>
        <w:rPr>
          <w:sz w:val="18"/>
          <w:szCs w:val="18"/>
        </w:rPr>
        <w:t>What effect could these changes have on normal bird activity?</w:t>
      </w:r>
    </w:p>
    <w:p w14:paraId="3A74BD30" w14:textId="77777777" w:rsidR="007513A5" w:rsidRDefault="007513A5" w:rsidP="006C7A65">
      <w:pPr>
        <w:rPr>
          <w:sz w:val="18"/>
          <w:szCs w:val="18"/>
        </w:rPr>
      </w:pPr>
    </w:p>
    <w:p w14:paraId="433F0CF6" w14:textId="07D23528" w:rsidR="007513A5" w:rsidRPr="007513A5" w:rsidRDefault="0099226E" w:rsidP="0099226E">
      <w:pPr>
        <w:pStyle w:val="ListParagraph"/>
        <w:numPr>
          <w:ilvl w:val="0"/>
          <w:numId w:val="2"/>
        </w:numPr>
        <w:rPr>
          <w:sz w:val="18"/>
          <w:szCs w:val="18"/>
        </w:rPr>
      </w:pPr>
      <w:r w:rsidRPr="0099226E">
        <w:rPr>
          <w:sz w:val="18"/>
          <w:szCs w:val="18"/>
        </w:rPr>
        <w:t>Besides massive oil spills, how else can oil end up in the ocean?</w:t>
      </w:r>
    </w:p>
    <w:p w14:paraId="64E10040" w14:textId="77777777" w:rsidR="007513A5" w:rsidRPr="0099226E" w:rsidRDefault="007513A5" w:rsidP="0099226E">
      <w:pPr>
        <w:rPr>
          <w:sz w:val="18"/>
          <w:szCs w:val="18"/>
        </w:rPr>
      </w:pPr>
    </w:p>
    <w:p w14:paraId="15D2BDAD" w14:textId="666C5F75" w:rsidR="006C7A65" w:rsidRPr="006C7A65" w:rsidRDefault="0099226E" w:rsidP="006C7A65">
      <w:pPr>
        <w:rPr>
          <w:sz w:val="18"/>
          <w:szCs w:val="18"/>
        </w:rPr>
      </w:pPr>
      <w:r>
        <w:rPr>
          <w:sz w:val="18"/>
          <w:szCs w:val="18"/>
        </w:rPr>
        <w:t>4</w:t>
      </w:r>
      <w:r w:rsidR="006C7A65">
        <w:rPr>
          <w:sz w:val="18"/>
          <w:szCs w:val="18"/>
        </w:rPr>
        <w:t xml:space="preserve">) </w:t>
      </w:r>
      <w:r w:rsidR="00D354D4" w:rsidRPr="00D354D4">
        <w:rPr>
          <w:sz w:val="18"/>
          <w:szCs w:val="18"/>
        </w:rPr>
        <w:t>Describe some possible negative effects of</w:t>
      </w:r>
      <w:r w:rsidR="00D354D4" w:rsidRPr="00D354D4">
        <w:rPr>
          <w:b/>
          <w:sz w:val="18"/>
          <w:szCs w:val="18"/>
        </w:rPr>
        <w:t xml:space="preserve"> three</w:t>
      </w:r>
      <w:r w:rsidR="00D354D4" w:rsidRPr="00D354D4">
        <w:rPr>
          <w:sz w:val="18"/>
          <w:szCs w:val="18"/>
        </w:rPr>
        <w:t xml:space="preserve"> other human-caused pollutants on people, wildlife, and the environment.</w:t>
      </w:r>
      <w:r w:rsidR="00C81FE6">
        <w:rPr>
          <w:sz w:val="18"/>
          <w:szCs w:val="18"/>
        </w:rPr>
        <w:t xml:space="preserve"> Be specific!!!</w:t>
      </w:r>
      <w:r w:rsidR="00E42D2E">
        <w:rPr>
          <w:sz w:val="18"/>
          <w:szCs w:val="18"/>
        </w:rPr>
        <w:t xml:space="preserve"> (Hint: you may have to look back</w:t>
      </w:r>
      <w:bookmarkStart w:id="0" w:name="_GoBack"/>
      <w:bookmarkEnd w:id="0"/>
      <w:r w:rsidR="00E42D2E">
        <w:rPr>
          <w:sz w:val="18"/>
          <w:szCs w:val="18"/>
        </w:rPr>
        <w:t xml:space="preserve"> at notes in past units)</w:t>
      </w:r>
    </w:p>
    <w:p w14:paraId="51D5E234" w14:textId="77777777" w:rsidR="00D354D4" w:rsidRDefault="00D354D4" w:rsidP="00D354D4">
      <w:pPr>
        <w:rPr>
          <w:sz w:val="18"/>
          <w:szCs w:val="18"/>
        </w:rPr>
      </w:pPr>
    </w:p>
    <w:p w14:paraId="3C5AFCFF" w14:textId="77777777" w:rsidR="008C489C" w:rsidRDefault="008C489C" w:rsidP="00D354D4">
      <w:pPr>
        <w:rPr>
          <w:sz w:val="18"/>
          <w:szCs w:val="18"/>
        </w:rPr>
      </w:pPr>
    </w:p>
    <w:p w14:paraId="432D350C" w14:textId="4EF27A49" w:rsidR="00835960" w:rsidRPr="00D354D4" w:rsidRDefault="00835960" w:rsidP="00D354D4">
      <w:pPr>
        <w:rPr>
          <w:sz w:val="18"/>
          <w:szCs w:val="18"/>
        </w:rPr>
      </w:pPr>
    </w:p>
    <w:sectPr w:rsidR="00835960" w:rsidRPr="00D354D4"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A1052" w14:textId="77777777" w:rsidR="0017623B" w:rsidRDefault="0017623B" w:rsidP="0091455B">
      <w:r>
        <w:separator/>
      </w:r>
    </w:p>
  </w:endnote>
  <w:endnote w:type="continuationSeparator" w:id="0">
    <w:p w14:paraId="64A7B7AA" w14:textId="77777777" w:rsidR="0017623B" w:rsidRDefault="0017623B" w:rsidP="0091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D924C" w14:textId="77777777" w:rsidR="0017623B" w:rsidRDefault="0017623B" w:rsidP="0091455B">
      <w:r>
        <w:separator/>
      </w:r>
    </w:p>
  </w:footnote>
  <w:footnote w:type="continuationSeparator" w:id="0">
    <w:p w14:paraId="76710D28" w14:textId="77777777" w:rsidR="0017623B" w:rsidRDefault="0017623B" w:rsidP="00914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EA44" w14:textId="76F9FAF7" w:rsidR="0017623B" w:rsidRPr="0091455B" w:rsidRDefault="0017623B" w:rsidP="00C91ADE">
    <w:pPr>
      <w:pStyle w:val="Header"/>
      <w:rPr>
        <w:sz w:val="20"/>
        <w:szCs w:val="20"/>
      </w:rPr>
    </w:pPr>
    <w:r>
      <w:rPr>
        <w:sz w:val="20"/>
        <w:szCs w:val="20"/>
      </w:rPr>
      <w:t xml:space="preserve">ES Unit 11                                                                                                                                                                  </w:t>
    </w:r>
    <w:r w:rsidRPr="0091455B">
      <w:rPr>
        <w:sz w:val="20"/>
        <w:szCs w:val="20"/>
      </w:rPr>
      <w:t>Name:</w:t>
    </w:r>
  </w:p>
  <w:p w14:paraId="3F6AE0B6" w14:textId="77777777" w:rsidR="0017623B" w:rsidRPr="0091455B" w:rsidRDefault="0017623B" w:rsidP="0091455B">
    <w:pPr>
      <w:pStyle w:val="Header"/>
      <w:jc w:val="right"/>
      <w:rPr>
        <w:sz w:val="20"/>
        <w:szCs w:val="20"/>
      </w:rPr>
    </w:pPr>
    <w:r w:rsidRPr="0091455B">
      <w:rPr>
        <w:sz w:val="20"/>
        <w:szCs w:val="20"/>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BBC"/>
    <w:multiLevelType w:val="hybridMultilevel"/>
    <w:tmpl w:val="F53C8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073F8"/>
    <w:multiLevelType w:val="hybridMultilevel"/>
    <w:tmpl w:val="8806E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96"/>
    <w:rsid w:val="00025992"/>
    <w:rsid w:val="00047796"/>
    <w:rsid w:val="0017623B"/>
    <w:rsid w:val="006C7A65"/>
    <w:rsid w:val="00702CDD"/>
    <w:rsid w:val="007513A5"/>
    <w:rsid w:val="007C6F46"/>
    <w:rsid w:val="007D06CC"/>
    <w:rsid w:val="00835960"/>
    <w:rsid w:val="008C461A"/>
    <w:rsid w:val="008C489C"/>
    <w:rsid w:val="0091455B"/>
    <w:rsid w:val="0094579C"/>
    <w:rsid w:val="0099226E"/>
    <w:rsid w:val="00C81FE6"/>
    <w:rsid w:val="00C91ADE"/>
    <w:rsid w:val="00D33D79"/>
    <w:rsid w:val="00D354D4"/>
    <w:rsid w:val="00E42D2E"/>
    <w:rsid w:val="00FA77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96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55B"/>
    <w:pPr>
      <w:tabs>
        <w:tab w:val="center" w:pos="4320"/>
        <w:tab w:val="right" w:pos="8640"/>
      </w:tabs>
    </w:pPr>
  </w:style>
  <w:style w:type="character" w:customStyle="1" w:styleId="HeaderChar">
    <w:name w:val="Header Char"/>
    <w:basedOn w:val="DefaultParagraphFont"/>
    <w:link w:val="Header"/>
    <w:uiPriority w:val="99"/>
    <w:rsid w:val="0091455B"/>
    <w:rPr>
      <w:lang w:val="en-US"/>
    </w:rPr>
  </w:style>
  <w:style w:type="paragraph" w:styleId="Footer">
    <w:name w:val="footer"/>
    <w:basedOn w:val="Normal"/>
    <w:link w:val="FooterChar"/>
    <w:uiPriority w:val="99"/>
    <w:unhideWhenUsed/>
    <w:rsid w:val="0091455B"/>
    <w:pPr>
      <w:tabs>
        <w:tab w:val="center" w:pos="4320"/>
        <w:tab w:val="right" w:pos="8640"/>
      </w:tabs>
    </w:pPr>
  </w:style>
  <w:style w:type="character" w:customStyle="1" w:styleId="FooterChar">
    <w:name w:val="Footer Char"/>
    <w:basedOn w:val="DefaultParagraphFont"/>
    <w:link w:val="Footer"/>
    <w:uiPriority w:val="99"/>
    <w:rsid w:val="0091455B"/>
    <w:rPr>
      <w:lang w:val="en-US"/>
    </w:rPr>
  </w:style>
  <w:style w:type="paragraph" w:styleId="ListParagraph">
    <w:name w:val="List Paragraph"/>
    <w:basedOn w:val="Normal"/>
    <w:uiPriority w:val="34"/>
    <w:qFormat/>
    <w:rsid w:val="007C6F46"/>
    <w:pPr>
      <w:ind w:left="720"/>
      <w:contextualSpacing/>
    </w:pPr>
  </w:style>
  <w:style w:type="table" w:styleId="TableGrid">
    <w:name w:val="Table Grid"/>
    <w:basedOn w:val="TableNormal"/>
    <w:uiPriority w:val="59"/>
    <w:rsid w:val="00FA7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55B"/>
    <w:pPr>
      <w:tabs>
        <w:tab w:val="center" w:pos="4320"/>
        <w:tab w:val="right" w:pos="8640"/>
      </w:tabs>
    </w:pPr>
  </w:style>
  <w:style w:type="character" w:customStyle="1" w:styleId="HeaderChar">
    <w:name w:val="Header Char"/>
    <w:basedOn w:val="DefaultParagraphFont"/>
    <w:link w:val="Header"/>
    <w:uiPriority w:val="99"/>
    <w:rsid w:val="0091455B"/>
    <w:rPr>
      <w:lang w:val="en-US"/>
    </w:rPr>
  </w:style>
  <w:style w:type="paragraph" w:styleId="Footer">
    <w:name w:val="footer"/>
    <w:basedOn w:val="Normal"/>
    <w:link w:val="FooterChar"/>
    <w:uiPriority w:val="99"/>
    <w:unhideWhenUsed/>
    <w:rsid w:val="0091455B"/>
    <w:pPr>
      <w:tabs>
        <w:tab w:val="center" w:pos="4320"/>
        <w:tab w:val="right" w:pos="8640"/>
      </w:tabs>
    </w:pPr>
  </w:style>
  <w:style w:type="character" w:customStyle="1" w:styleId="FooterChar">
    <w:name w:val="Footer Char"/>
    <w:basedOn w:val="DefaultParagraphFont"/>
    <w:link w:val="Footer"/>
    <w:uiPriority w:val="99"/>
    <w:rsid w:val="0091455B"/>
    <w:rPr>
      <w:lang w:val="en-US"/>
    </w:rPr>
  </w:style>
  <w:style w:type="paragraph" w:styleId="ListParagraph">
    <w:name w:val="List Paragraph"/>
    <w:basedOn w:val="Normal"/>
    <w:uiPriority w:val="34"/>
    <w:qFormat/>
    <w:rsid w:val="007C6F46"/>
    <w:pPr>
      <w:ind w:left="720"/>
      <w:contextualSpacing/>
    </w:pPr>
  </w:style>
  <w:style w:type="table" w:styleId="TableGrid">
    <w:name w:val="Table Grid"/>
    <w:basedOn w:val="TableNormal"/>
    <w:uiPriority w:val="59"/>
    <w:rsid w:val="00FA7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4</cp:revision>
  <dcterms:created xsi:type="dcterms:W3CDTF">2016-05-16T20:49:00Z</dcterms:created>
  <dcterms:modified xsi:type="dcterms:W3CDTF">2016-05-16T21:01:00Z</dcterms:modified>
</cp:coreProperties>
</file>